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1"/>
        <w:tblpPr w:leftFromText="180" w:rightFromText="180" w:vertAnchor="page" w:horzAnchor="margin" w:tblpX="-152" w:tblpY="889"/>
        <w:tblW w:w="10774" w:type="dxa"/>
        <w:tblLook w:val="04A0" w:firstRow="1" w:lastRow="0" w:firstColumn="1" w:lastColumn="0" w:noHBand="0" w:noVBand="1"/>
      </w:tblPr>
      <w:tblGrid>
        <w:gridCol w:w="1366"/>
        <w:gridCol w:w="4105"/>
        <w:gridCol w:w="33"/>
        <w:gridCol w:w="4001"/>
        <w:gridCol w:w="1269"/>
      </w:tblGrid>
      <w:tr w:rsidR="00BE1D66" w:rsidRPr="007E4715" w14:paraId="788306E7" w14:textId="77777777" w:rsidTr="0003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bottom w:val="single" w:sz="4" w:space="0" w:color="auto"/>
            </w:tcBorders>
          </w:tcPr>
          <w:p w14:paraId="064BAB96" w14:textId="77777777" w:rsidR="00BE1D66" w:rsidRPr="007E4715" w:rsidRDefault="00BE1D66" w:rsidP="00034339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Theme="majorEastAsia" w:hAnsiTheme="minorHAnsi" w:cstheme="minorHAnsi"/>
                <w:sz w:val="18"/>
                <w:szCs w:val="18"/>
              </w:rPr>
              <w:t>Person Specification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0024A46" w14:textId="77777777" w:rsidR="00BE1D66" w:rsidRPr="007E4715" w:rsidRDefault="00BE1D66" w:rsidP="000343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</w:p>
          <w:p w14:paraId="12E81C6D" w14:textId="77777777" w:rsidR="00BE1D66" w:rsidRPr="007E4715" w:rsidRDefault="00BE1D66" w:rsidP="000343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Essential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14:paraId="6D972F87" w14:textId="77777777" w:rsidR="00BE1D66" w:rsidRPr="007E4715" w:rsidRDefault="00BE1D66" w:rsidP="000343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</w:p>
          <w:p w14:paraId="5C073525" w14:textId="77777777" w:rsidR="00BE1D66" w:rsidRPr="007E4715" w:rsidRDefault="00BE1D66" w:rsidP="000343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Desirable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B8EA3E3" w14:textId="77777777" w:rsidR="00BE1D66" w:rsidRPr="007E4715" w:rsidRDefault="00BE1D66" w:rsidP="000343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</w:p>
          <w:p w14:paraId="4A31EDF7" w14:textId="77777777" w:rsidR="00BE1D66" w:rsidRPr="007E4715" w:rsidRDefault="00BE1D66" w:rsidP="000343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Measured by:</w:t>
            </w:r>
          </w:p>
        </w:tc>
      </w:tr>
      <w:tr w:rsidR="00BE1D66" w:rsidRPr="007E4715" w14:paraId="5E53960A" w14:textId="77777777" w:rsidTr="00034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484" w14:textId="77777777" w:rsidR="00BE1D66" w:rsidRPr="00A25DAF" w:rsidRDefault="00BE1D66" w:rsidP="00034339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color w:val="1F3763" w:themeColor="accent1" w:themeShade="7F"/>
              </w:rPr>
            </w:pPr>
            <w:r w:rsidRPr="00A25DAF">
              <w:rPr>
                <w:rFonts w:asciiTheme="minorHAnsi" w:eastAsiaTheme="majorEastAsia" w:hAnsiTheme="minorHAnsi" w:cstheme="minorHAnsi"/>
                <w:color w:val="1F3763" w:themeColor="accent1" w:themeShade="7F"/>
              </w:rPr>
              <w:t>Qualifications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BAB" w14:textId="77777777" w:rsidR="00BE1D66" w:rsidRPr="007D65F8" w:rsidRDefault="00BE1D66" w:rsidP="00BE1D66">
            <w:pPr>
              <w:numPr>
                <w:ilvl w:val="0"/>
                <w:numId w:val="2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lang w:val="en-GB"/>
              </w:rPr>
            </w:pP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GCSE English and </w:t>
            </w:r>
            <w:proofErr w:type="spellStart"/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>Maths</w:t>
            </w:r>
            <w:proofErr w:type="spellEnd"/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 at Grade C</w:t>
            </w:r>
            <w:r w:rsidRPr="007E4715">
              <w:rPr>
                <w:rFonts w:asciiTheme="minorHAnsi" w:eastAsiaTheme="minorHAnsi" w:hAnsiTheme="minorHAnsi" w:cstheme="minorHAnsi"/>
                <w:noProof w:val="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</w:rPr>
              <w:t>or higher</w:t>
            </w:r>
          </w:p>
          <w:p w14:paraId="62B068A7" w14:textId="77777777" w:rsidR="00BE1D66" w:rsidRPr="007E4715" w:rsidRDefault="00BE1D66" w:rsidP="00034339">
            <w:pPr>
              <w:spacing w:after="120"/>
              <w:ind w:left="3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lang w:val="en-GB"/>
              </w:rPr>
            </w:pPr>
          </w:p>
          <w:p w14:paraId="24ABC056" w14:textId="77777777" w:rsidR="00BE1D66" w:rsidRPr="007E4715" w:rsidRDefault="00BE1D66" w:rsidP="00034339">
            <w:pPr>
              <w:spacing w:after="120"/>
              <w:ind w:left="3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color w:val="000000"/>
                <w:sz w:val="18"/>
                <w:szCs w:val="18"/>
                <w:bdr w:val="nil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E2D" w14:textId="77777777" w:rsidR="00BE1D66" w:rsidRPr="007E4715" w:rsidRDefault="00BE1D66" w:rsidP="00BE1D66">
            <w:pPr>
              <w:numPr>
                <w:ilvl w:val="0"/>
                <w:numId w:val="2"/>
              </w:numPr>
              <w:spacing w:after="120"/>
              <w:ind w:left="388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>
              <w:rPr>
                <w:rFonts w:asciiTheme="minorHAnsi" w:eastAsia="Adobe Gothic Std B" w:hAnsiTheme="minorHAnsi" w:cstheme="minorHAnsi"/>
                <w:noProof w:val="0"/>
                <w:lang w:val="en-GB"/>
              </w:rPr>
              <w:t>A related sport/fitness qualification at level 2 or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6B2" w14:textId="77777777" w:rsidR="00BE1D66" w:rsidRPr="007E4715" w:rsidRDefault="00BE1D66" w:rsidP="0003433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1, 3</w:t>
            </w:r>
          </w:p>
        </w:tc>
      </w:tr>
      <w:tr w:rsidR="00BE1D66" w:rsidRPr="007E4715" w14:paraId="393F1CD4" w14:textId="77777777" w:rsidTr="0003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37F" w14:textId="77777777" w:rsidR="00BE1D66" w:rsidRPr="00A25DAF" w:rsidRDefault="00BE1D66" w:rsidP="00034339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color w:val="1F3763" w:themeColor="accent1" w:themeShade="7F"/>
              </w:rPr>
            </w:pPr>
            <w:r w:rsidRPr="00A25DAF">
              <w:rPr>
                <w:rFonts w:asciiTheme="minorHAnsi" w:eastAsiaTheme="majorEastAsia" w:hAnsiTheme="minorHAnsi" w:cstheme="minorHAnsi"/>
                <w:color w:val="1F3763" w:themeColor="accent1" w:themeShade="7F"/>
              </w:rPr>
              <w:t>Experience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E43" w14:textId="77777777" w:rsidR="00BE1D66" w:rsidRPr="002201AD" w:rsidRDefault="00BE1D66" w:rsidP="00BE1D6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bdr w:val="nil"/>
                <w:lang w:eastAsia="en-GB"/>
              </w:rPr>
            </w:pPr>
            <w:r w:rsidRPr="002201AD">
              <w:rPr>
                <w:rFonts w:cstheme="minorHAnsi"/>
                <w:color w:val="000000"/>
                <w:sz w:val="20"/>
                <w:szCs w:val="20"/>
                <w:bdr w:val="nil"/>
                <w:lang w:eastAsia="en-GB"/>
              </w:rPr>
              <w:t>Experience or working with young people</w:t>
            </w:r>
          </w:p>
          <w:p w14:paraId="2C1EC2FD" w14:textId="77777777" w:rsidR="00BE1D66" w:rsidRPr="002201AD" w:rsidRDefault="00BE1D66" w:rsidP="00BE1D66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bdr w:val="nil"/>
                <w:lang w:eastAsia="en-GB"/>
              </w:rPr>
            </w:pPr>
            <w:r w:rsidRPr="002201AD">
              <w:rPr>
                <w:rFonts w:cstheme="minorHAnsi"/>
                <w:color w:val="000000"/>
                <w:sz w:val="20"/>
                <w:szCs w:val="20"/>
                <w:bdr w:val="nil"/>
                <w:lang w:eastAsia="en-GB"/>
              </w:rPr>
              <w:t>Experience of working in a team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4CD" w14:textId="77777777" w:rsidR="00BE1D66" w:rsidRPr="002201AD" w:rsidRDefault="00BE1D66" w:rsidP="00BE1D66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noProof w:val="0"/>
                <w:lang w:val="en-GB"/>
              </w:rPr>
            </w:pPr>
            <w:r w:rsidRPr="007E4715">
              <w:rPr>
                <w:rFonts w:asciiTheme="minorHAnsi" w:eastAsia="Times New Roman" w:hAnsiTheme="minorHAnsi" w:cstheme="minorHAnsi"/>
                <w:noProof w:val="0"/>
                <w:lang w:val="en-GB"/>
              </w:rPr>
              <w:t>Experience of working in a school or college</w:t>
            </w:r>
          </w:p>
          <w:p w14:paraId="192F8B7D" w14:textId="77777777" w:rsidR="00BE1D66" w:rsidRPr="000760DF" w:rsidRDefault="00BE1D66" w:rsidP="00BE1D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0"/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 w:val="0"/>
                <w:color w:val="000000"/>
                <w:bdr w:val="nil"/>
                <w:lang w:eastAsia="en-GB"/>
              </w:rPr>
            </w:pP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Experience of working with young people </w:t>
            </w:r>
            <w:r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 xml:space="preserve">aged </w:t>
            </w:r>
            <w:r w:rsidRPr="007E4715">
              <w:rPr>
                <w:rFonts w:asciiTheme="minorHAnsi" w:eastAsia="Arial Unicode MS" w:hAnsiTheme="minorHAnsi" w:cstheme="minorHAnsi"/>
                <w:noProof w:val="0"/>
                <w:color w:val="000000"/>
                <w:bdr w:val="nil"/>
                <w:lang w:eastAsia="en-GB"/>
              </w:rPr>
              <w:t>14-19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B08" w14:textId="77777777" w:rsidR="00BE1D66" w:rsidRPr="007E4715" w:rsidRDefault="00BE1D66" w:rsidP="000343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1, 2, 4</w:t>
            </w:r>
          </w:p>
        </w:tc>
      </w:tr>
      <w:tr w:rsidR="00BE1D66" w:rsidRPr="007E4715" w14:paraId="1A007592" w14:textId="77777777" w:rsidTr="00034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292" w14:textId="77777777" w:rsidR="00BE1D66" w:rsidRPr="00A25DAF" w:rsidRDefault="00BE1D66" w:rsidP="00034339">
            <w:pPr>
              <w:keepNext/>
              <w:keepLines/>
              <w:spacing w:after="120"/>
              <w:outlineLvl w:val="2"/>
              <w:rPr>
                <w:rFonts w:asciiTheme="minorHAnsi" w:eastAsiaTheme="majorEastAsia" w:hAnsiTheme="minorHAnsi" w:cstheme="minorHAnsi"/>
                <w:color w:val="1F3763" w:themeColor="accent1" w:themeShade="7F"/>
              </w:rPr>
            </w:pPr>
            <w:r w:rsidRPr="00A25DAF">
              <w:rPr>
                <w:rFonts w:asciiTheme="minorHAnsi" w:eastAsiaTheme="majorEastAsia" w:hAnsiTheme="minorHAnsi" w:cstheme="minorHAnsi"/>
                <w:color w:val="1F3763" w:themeColor="accent1" w:themeShade="7F"/>
              </w:rPr>
              <w:t>Knowledge, Skills and Abilities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7EA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suitable to work with children</w:t>
            </w:r>
          </w:p>
          <w:p w14:paraId="47FA1C90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 xml:space="preserve">To have the ability to relate effectively to young people </w:t>
            </w:r>
          </w:p>
          <w:p w14:paraId="61268EC3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excellent communication skills</w:t>
            </w:r>
          </w:p>
          <w:p w14:paraId="1F3FAF80" w14:textId="77777777" w:rsidR="00BE1D66" w:rsidRPr="007E4715" w:rsidRDefault="00BE1D66" w:rsidP="00BE1D66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4715">
              <w:rPr>
                <w:rFonts w:asciiTheme="minorHAnsi" w:hAnsiTheme="minorHAnsi" w:cstheme="minorHAnsi"/>
              </w:rPr>
              <w:t>To have excellent organisational skills</w:t>
            </w:r>
          </w:p>
          <w:p w14:paraId="693C811D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able to relate effectively to parents/carers</w:t>
            </w:r>
          </w:p>
          <w:p w14:paraId="5132178A" w14:textId="77777777" w:rsidR="00BE1D66" w:rsidRPr="00110FAC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the ability to motivate students and raise achievement</w:t>
            </w:r>
          </w:p>
          <w:p w14:paraId="09BDF974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a passion for learning</w:t>
            </w:r>
          </w:p>
          <w:p w14:paraId="58179554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high expectations of self and others</w:t>
            </w:r>
          </w:p>
          <w:p w14:paraId="1BC8AE94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empathy and humility</w:t>
            </w:r>
          </w:p>
          <w:p w14:paraId="7CDE2F4A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have a VERY good sense of humour</w:t>
            </w:r>
          </w:p>
          <w:p w14:paraId="72C92DAE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confident</w:t>
            </w:r>
          </w:p>
          <w:p w14:paraId="2AEA5988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flexible</w:t>
            </w:r>
          </w:p>
          <w:p w14:paraId="7B7990D7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resilient</w:t>
            </w:r>
          </w:p>
          <w:p w14:paraId="01B69187" w14:textId="77777777" w:rsidR="00BE1D66" w:rsidRPr="007E4715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work effectively under pressure</w:t>
            </w:r>
          </w:p>
          <w:p w14:paraId="53F9A09D" w14:textId="77777777" w:rsidR="00BE1D66" w:rsidRPr="00110FAC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noProof w:val="0"/>
                <w:sz w:val="18"/>
                <w:szCs w:val="18"/>
                <w:lang w:val="en-GB"/>
              </w:rPr>
            </w:pPr>
            <w:r w:rsidRPr="007E4715">
              <w:rPr>
                <w:rFonts w:asciiTheme="minorHAnsi" w:eastAsiaTheme="minorHAnsi" w:hAnsiTheme="minorHAnsi" w:cstheme="minorHAnsi"/>
                <w:noProof w:val="0"/>
                <w:lang w:val="en-GB"/>
              </w:rPr>
              <w:t>To be able to meet deadlines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6EE5" w14:textId="27FE627E" w:rsidR="00BE1D66" w:rsidRPr="00BE1D66" w:rsidRDefault="00BE1D66" w:rsidP="00BE1D66">
            <w:pPr>
              <w:numPr>
                <w:ilvl w:val="0"/>
                <w:numId w:val="1"/>
              </w:num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Gothic Std B" w:cstheme="minorHAnsi"/>
                <w:sz w:val="18"/>
                <w:szCs w:val="18"/>
              </w:rPr>
            </w:pPr>
            <w:r w:rsidRPr="00BE1D66">
              <w:rPr>
                <w:rFonts w:asciiTheme="minorHAnsi" w:eastAsiaTheme="minorHAnsi" w:hAnsiTheme="minorHAnsi" w:cstheme="minorHAnsi"/>
                <w:noProof w:val="0"/>
                <w:lang w:val="en-GB"/>
              </w:rPr>
              <w:t>Understanding of how best to promote the health, safety and well-being of young people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2EA" w14:textId="77777777" w:rsidR="00BE1D66" w:rsidRPr="007E4715" w:rsidRDefault="00BE1D66" w:rsidP="0003433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dobe Gothic Std B" w:hAnsiTheme="minorHAnsi" w:cstheme="minorHAnsi"/>
                <w:sz w:val="18"/>
                <w:szCs w:val="18"/>
              </w:rPr>
            </w:pPr>
            <w:r w:rsidRPr="007E4715">
              <w:rPr>
                <w:rFonts w:asciiTheme="minorHAnsi" w:eastAsia="Adobe Gothic Std B" w:hAnsiTheme="minorHAnsi" w:cstheme="minorHAnsi"/>
                <w:sz w:val="18"/>
                <w:szCs w:val="18"/>
              </w:rPr>
              <w:t>1, 2, 3, 4</w:t>
            </w:r>
          </w:p>
        </w:tc>
      </w:tr>
    </w:tbl>
    <w:p w14:paraId="1EAB1C1C" w14:textId="77777777" w:rsidR="00BE1D66" w:rsidRDefault="00BE1D66" w:rsidP="00BE1D66">
      <w:pPr>
        <w:jc w:val="both"/>
        <w:rPr>
          <w:rFonts w:ascii="Arial" w:eastAsia="Adobe Gothic Std B" w:hAnsi="Arial" w:cs="Arial"/>
          <w:sz w:val="22"/>
          <w:szCs w:val="22"/>
        </w:rPr>
      </w:pPr>
    </w:p>
    <w:p w14:paraId="25622F3F" w14:textId="77777777" w:rsidR="00BE1D66" w:rsidRPr="00E90525" w:rsidRDefault="00BE1D66" w:rsidP="00BE1D66">
      <w:pPr>
        <w:jc w:val="both"/>
        <w:rPr>
          <w:rFonts w:ascii="Arial" w:eastAsia="Adobe Gothic Std B" w:hAnsi="Arial" w:cs="Arial"/>
          <w:sz w:val="22"/>
          <w:szCs w:val="22"/>
        </w:rPr>
      </w:pPr>
      <w:r w:rsidRPr="00E90525">
        <w:rPr>
          <w:rFonts w:ascii="Arial" w:eastAsia="Adobe Gothic Std B" w:hAnsi="Arial" w:cs="Arial"/>
          <w:sz w:val="22"/>
          <w:szCs w:val="22"/>
        </w:rPr>
        <w:t>Methods of measurement:</w:t>
      </w:r>
    </w:p>
    <w:p w14:paraId="42BB4BE5" w14:textId="77777777" w:rsidR="00BE1D66" w:rsidRPr="00E90525" w:rsidRDefault="00BE1D66" w:rsidP="00BE1D66">
      <w:pPr>
        <w:pStyle w:val="ListParagraph"/>
        <w:numPr>
          <w:ilvl w:val="0"/>
          <w:numId w:val="3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Application form</w:t>
      </w:r>
    </w:p>
    <w:p w14:paraId="265B5906" w14:textId="77777777" w:rsidR="00BE1D66" w:rsidRPr="00E90525" w:rsidRDefault="00BE1D66" w:rsidP="00BE1D66">
      <w:pPr>
        <w:pStyle w:val="ListParagraph"/>
        <w:numPr>
          <w:ilvl w:val="0"/>
          <w:numId w:val="3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Interview</w:t>
      </w:r>
    </w:p>
    <w:p w14:paraId="197303F0" w14:textId="77777777" w:rsidR="00BE1D66" w:rsidRDefault="00BE1D66" w:rsidP="00BE1D66">
      <w:pPr>
        <w:pStyle w:val="ListParagraph"/>
        <w:numPr>
          <w:ilvl w:val="0"/>
          <w:numId w:val="3"/>
        </w:numPr>
        <w:jc w:val="both"/>
        <w:rPr>
          <w:rFonts w:ascii="Arial" w:eastAsia="Adobe Gothic Std B" w:hAnsi="Arial" w:cs="Arial"/>
        </w:rPr>
      </w:pPr>
      <w:r w:rsidRPr="00E90525">
        <w:rPr>
          <w:rFonts w:ascii="Arial" w:eastAsia="Adobe Gothic Std B" w:hAnsi="Arial" w:cs="Arial"/>
        </w:rPr>
        <w:t>Proof of qualifications</w:t>
      </w:r>
    </w:p>
    <w:p w14:paraId="6C6ACFF9" w14:textId="77777777" w:rsidR="00BE1D66" w:rsidRDefault="00BE1D66" w:rsidP="00BE1D66">
      <w:pPr>
        <w:pStyle w:val="ListParagraph"/>
        <w:numPr>
          <w:ilvl w:val="0"/>
          <w:numId w:val="3"/>
        </w:numPr>
        <w:jc w:val="both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References</w:t>
      </w:r>
    </w:p>
    <w:p w14:paraId="58B96FBA" w14:textId="77777777" w:rsidR="00BE1D66" w:rsidRPr="00281720" w:rsidRDefault="00BE1D66" w:rsidP="00BE1D66">
      <w:pPr>
        <w:ind w:left="360"/>
        <w:jc w:val="both"/>
        <w:rPr>
          <w:rFonts w:ascii="Arial" w:eastAsia="Adobe Gothic Std B" w:hAnsi="Arial" w:cs="Arial"/>
        </w:rPr>
      </w:pPr>
      <w:r w:rsidRPr="00281720">
        <w:rPr>
          <w:rFonts w:ascii="Arial" w:eastAsia="Adobe Gothic Std B" w:hAnsi="Arial" w:cs="Arial"/>
        </w:rPr>
        <w:t xml:space="preserve">We will consider any reasonable adjustments under the terms of the Disability Discrimination Act (1995), to enable an applicant with a disaility (as defined under the Act) to meet the requirements of the post. </w:t>
      </w:r>
    </w:p>
    <w:p w14:paraId="5D001E8A" w14:textId="77777777" w:rsidR="00BE1D66" w:rsidRDefault="00BE1D66" w:rsidP="00BE1D66">
      <w:pPr>
        <w:jc w:val="both"/>
        <w:rPr>
          <w:rFonts w:ascii="Arial" w:eastAsia="Adobe Gothic Std B" w:hAnsi="Arial" w:cs="Arial"/>
          <w:sz w:val="22"/>
          <w:szCs w:val="22"/>
        </w:rPr>
      </w:pPr>
    </w:p>
    <w:p w14:paraId="68A08A84" w14:textId="77777777" w:rsidR="00BE1D66" w:rsidRPr="00E90525" w:rsidRDefault="00BE1D66" w:rsidP="00BE1D66">
      <w:pPr>
        <w:jc w:val="both"/>
        <w:rPr>
          <w:rFonts w:ascii="Arial" w:eastAsia="Adobe Gothic Std B" w:hAnsi="Arial" w:cs="Arial"/>
          <w:sz w:val="22"/>
          <w:szCs w:val="22"/>
        </w:rPr>
      </w:pPr>
    </w:p>
    <w:p w14:paraId="71EEE9DA" w14:textId="77777777" w:rsidR="00BE1D66" w:rsidRDefault="00BE1D66" w:rsidP="00BE1D66"/>
    <w:p w14:paraId="2202905B" w14:textId="77777777" w:rsidR="00CC2231" w:rsidRDefault="00CC2231"/>
    <w:sectPr w:rsidR="00CC2231" w:rsidSect="009F21D4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CD1E" w14:textId="77777777" w:rsidR="00000000" w:rsidRDefault="002242DE">
      <w:r>
        <w:separator/>
      </w:r>
    </w:p>
  </w:endnote>
  <w:endnote w:type="continuationSeparator" w:id="0">
    <w:p w14:paraId="41E91DCE" w14:textId="77777777" w:rsidR="00000000" w:rsidRDefault="0022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DF1D" w14:textId="77777777" w:rsidR="00000000" w:rsidRDefault="002242DE">
      <w:r>
        <w:separator/>
      </w:r>
    </w:p>
  </w:footnote>
  <w:footnote w:type="continuationSeparator" w:id="0">
    <w:p w14:paraId="2056AFBB" w14:textId="77777777" w:rsidR="00000000" w:rsidRDefault="0022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52B8" w14:textId="77777777" w:rsidR="004F72D9" w:rsidRDefault="002242DE">
    <w:pPr>
      <w:pStyle w:val="Header"/>
    </w:pPr>
  </w:p>
  <w:p w14:paraId="700846DD" w14:textId="77777777" w:rsidR="004F72D9" w:rsidRDefault="0022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26329"/>
    <w:multiLevelType w:val="hybridMultilevel"/>
    <w:tmpl w:val="425C4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2AE8"/>
    <w:multiLevelType w:val="hybridMultilevel"/>
    <w:tmpl w:val="A60E0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41CC"/>
    <w:multiLevelType w:val="hybridMultilevel"/>
    <w:tmpl w:val="CC7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7D5E"/>
    <w:multiLevelType w:val="hybridMultilevel"/>
    <w:tmpl w:val="94C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2174"/>
    <w:multiLevelType w:val="hybridMultilevel"/>
    <w:tmpl w:val="6CF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69CA2">
      <w:numFmt w:val="bullet"/>
      <w:lvlText w:val="·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41883"/>
    <w:multiLevelType w:val="hybridMultilevel"/>
    <w:tmpl w:val="1D4C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66"/>
    <w:rsid w:val="002242DE"/>
    <w:rsid w:val="00BE1D66"/>
    <w:rsid w:val="00C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C062"/>
  <w15:chartTrackingRefBased/>
  <w15:docId w15:val="{B4C1A21A-D4D1-4B58-AE95-9228309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66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LightList-Accent1">
    <w:name w:val="Light List Accent 1"/>
    <w:basedOn w:val="TableNormal"/>
    <w:uiPriority w:val="61"/>
    <w:rsid w:val="00BE1D66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E1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66"/>
    <w:rPr>
      <w:rFonts w:ascii="Century Gothic" w:eastAsia="Times" w:hAnsi="Century Gothic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Willacy</dc:creator>
  <cp:keywords/>
  <dc:description/>
  <cp:lastModifiedBy>Belinda Griffin</cp:lastModifiedBy>
  <cp:revision>2</cp:revision>
  <dcterms:created xsi:type="dcterms:W3CDTF">2022-05-05T13:04:00Z</dcterms:created>
  <dcterms:modified xsi:type="dcterms:W3CDTF">2022-05-05T13:04:00Z</dcterms:modified>
</cp:coreProperties>
</file>